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C59" w:rsidRDefault="00300C59" w:rsidP="00300C59">
      <w:pPr>
        <w:spacing w:after="0" w:line="240" w:lineRule="auto"/>
        <w:rPr>
          <w:b/>
          <w:sz w:val="40"/>
          <w:szCs w:val="40"/>
        </w:rPr>
      </w:pPr>
      <w:r>
        <w:rPr>
          <w:b/>
          <w:sz w:val="40"/>
          <w:szCs w:val="40"/>
        </w:rPr>
        <w:t xml:space="preserve">                                Town of Green Grove</w:t>
      </w:r>
    </w:p>
    <w:p w:rsidR="00300C59" w:rsidRDefault="00300C59" w:rsidP="00300C59">
      <w:pPr>
        <w:spacing w:after="0" w:line="240" w:lineRule="auto"/>
        <w:jc w:val="center"/>
        <w:rPr>
          <w:b/>
          <w:sz w:val="36"/>
          <w:szCs w:val="36"/>
        </w:rPr>
      </w:pPr>
      <w:r>
        <w:rPr>
          <w:b/>
          <w:sz w:val="36"/>
          <w:szCs w:val="36"/>
        </w:rPr>
        <w:t>Town Board Meeting</w:t>
      </w:r>
    </w:p>
    <w:p w:rsidR="00300C59" w:rsidRDefault="00300C59" w:rsidP="00300C59">
      <w:pPr>
        <w:spacing w:after="0" w:line="240" w:lineRule="auto"/>
        <w:jc w:val="center"/>
        <w:rPr>
          <w:sz w:val="28"/>
          <w:szCs w:val="28"/>
        </w:rPr>
      </w:pPr>
      <w:r>
        <w:rPr>
          <w:sz w:val="28"/>
          <w:szCs w:val="28"/>
        </w:rPr>
        <w:t xml:space="preserve">The Green Grove Town Board Meeting will be held on </w:t>
      </w:r>
      <w:r>
        <w:rPr>
          <w:b/>
          <w:sz w:val="28"/>
          <w:szCs w:val="28"/>
        </w:rPr>
        <w:t>Wednesday, November 13</w:t>
      </w:r>
      <w:r>
        <w:rPr>
          <w:b/>
          <w:sz w:val="28"/>
          <w:szCs w:val="28"/>
          <w:vertAlign w:val="superscript"/>
        </w:rPr>
        <w:t>th</w:t>
      </w:r>
      <w:r>
        <w:rPr>
          <w:sz w:val="28"/>
          <w:szCs w:val="28"/>
        </w:rPr>
        <w:t>, 2024 at 7:00pm, at the Green Grove Town Hall.</w:t>
      </w:r>
    </w:p>
    <w:p w:rsidR="00300C59" w:rsidRDefault="00300C59" w:rsidP="00300C59">
      <w:pPr>
        <w:rPr>
          <w:sz w:val="24"/>
          <w:szCs w:val="24"/>
        </w:rPr>
      </w:pPr>
    </w:p>
    <w:p w:rsidR="00300C59" w:rsidRPr="00300C59" w:rsidRDefault="00C817A8" w:rsidP="00300C59">
      <w:pPr>
        <w:jc w:val="center"/>
        <w:rPr>
          <w:b/>
          <w:sz w:val="24"/>
          <w:szCs w:val="24"/>
        </w:rPr>
      </w:pPr>
      <w:r>
        <w:rPr>
          <w:b/>
          <w:sz w:val="24"/>
          <w:szCs w:val="24"/>
        </w:rPr>
        <w:t>“</w:t>
      </w:r>
      <w:r w:rsidR="00300C59" w:rsidRPr="00300C59">
        <w:rPr>
          <w:b/>
          <w:sz w:val="24"/>
          <w:szCs w:val="24"/>
        </w:rPr>
        <w:t>All items listed are for discussion and possible action/approval”</w:t>
      </w:r>
    </w:p>
    <w:p w:rsidR="00300C59" w:rsidRPr="00300C59" w:rsidRDefault="00300C59" w:rsidP="00300C59">
      <w:pPr>
        <w:spacing w:after="0" w:line="240" w:lineRule="auto"/>
        <w:rPr>
          <w:sz w:val="24"/>
          <w:szCs w:val="24"/>
        </w:rPr>
      </w:pPr>
      <w:r w:rsidRPr="00300C59">
        <w:rPr>
          <w:sz w:val="24"/>
          <w:szCs w:val="24"/>
        </w:rPr>
        <w:t>*Call to order</w:t>
      </w:r>
    </w:p>
    <w:p w:rsidR="00300C59" w:rsidRPr="00300C59" w:rsidRDefault="00300C59" w:rsidP="00300C59">
      <w:pPr>
        <w:spacing w:after="0" w:line="240" w:lineRule="auto"/>
        <w:rPr>
          <w:sz w:val="24"/>
          <w:szCs w:val="24"/>
        </w:rPr>
      </w:pPr>
      <w:r w:rsidRPr="00300C59">
        <w:rPr>
          <w:sz w:val="24"/>
          <w:szCs w:val="24"/>
        </w:rPr>
        <w:t>*Approve previous meeting minutes</w:t>
      </w:r>
    </w:p>
    <w:p w:rsidR="00300C59" w:rsidRPr="00300C59" w:rsidRDefault="00300C59" w:rsidP="00300C59">
      <w:pPr>
        <w:spacing w:after="0" w:line="240" w:lineRule="auto"/>
        <w:rPr>
          <w:sz w:val="24"/>
          <w:szCs w:val="24"/>
        </w:rPr>
      </w:pPr>
      <w:r w:rsidRPr="00300C59">
        <w:rPr>
          <w:sz w:val="24"/>
          <w:szCs w:val="24"/>
        </w:rPr>
        <w:t>*Treasurer’s Report</w:t>
      </w:r>
    </w:p>
    <w:p w:rsidR="00300C59" w:rsidRPr="00300C59" w:rsidRDefault="00300C59" w:rsidP="00300C59">
      <w:pPr>
        <w:spacing w:after="0" w:line="240" w:lineRule="auto"/>
        <w:rPr>
          <w:sz w:val="24"/>
          <w:szCs w:val="24"/>
        </w:rPr>
      </w:pPr>
      <w:r w:rsidRPr="00300C59">
        <w:rPr>
          <w:sz w:val="24"/>
          <w:szCs w:val="24"/>
        </w:rPr>
        <w:t>* Fire District Report</w:t>
      </w:r>
    </w:p>
    <w:p w:rsidR="00300C59" w:rsidRPr="00300C59" w:rsidRDefault="00300C59" w:rsidP="00300C59">
      <w:pPr>
        <w:spacing w:after="0" w:line="240" w:lineRule="auto"/>
        <w:rPr>
          <w:sz w:val="24"/>
          <w:szCs w:val="24"/>
        </w:rPr>
      </w:pPr>
      <w:r w:rsidRPr="00300C59">
        <w:rPr>
          <w:sz w:val="24"/>
          <w:szCs w:val="24"/>
        </w:rPr>
        <w:t>*Zoning Report</w:t>
      </w:r>
    </w:p>
    <w:p w:rsidR="00300C59" w:rsidRPr="00300C59" w:rsidRDefault="00300C59" w:rsidP="00300C59">
      <w:pPr>
        <w:spacing w:after="0" w:line="240" w:lineRule="auto"/>
        <w:rPr>
          <w:sz w:val="24"/>
          <w:szCs w:val="24"/>
        </w:rPr>
      </w:pPr>
      <w:r w:rsidRPr="00300C59">
        <w:rPr>
          <w:sz w:val="24"/>
          <w:szCs w:val="24"/>
        </w:rPr>
        <w:t>*Building Permits/Variance Request-</w:t>
      </w:r>
      <w:proofErr w:type="spellStart"/>
      <w:r w:rsidRPr="00300C59">
        <w:rPr>
          <w:sz w:val="24"/>
          <w:szCs w:val="24"/>
        </w:rPr>
        <w:t>Eloranta</w:t>
      </w:r>
      <w:proofErr w:type="spellEnd"/>
    </w:p>
    <w:p w:rsidR="00300C59" w:rsidRPr="00300C59" w:rsidRDefault="00300C59" w:rsidP="00300C59">
      <w:pPr>
        <w:spacing w:after="0" w:line="240" w:lineRule="auto"/>
        <w:rPr>
          <w:sz w:val="24"/>
          <w:szCs w:val="24"/>
        </w:rPr>
      </w:pPr>
      <w:r w:rsidRPr="00300C59">
        <w:rPr>
          <w:sz w:val="24"/>
          <w:szCs w:val="24"/>
        </w:rPr>
        <w:t>*Discuss Calendar of Events</w:t>
      </w:r>
    </w:p>
    <w:p w:rsidR="00300C59" w:rsidRPr="00300C59" w:rsidRDefault="00300C59" w:rsidP="00300C59">
      <w:pPr>
        <w:spacing w:after="0" w:line="240" w:lineRule="auto"/>
        <w:rPr>
          <w:sz w:val="24"/>
          <w:szCs w:val="24"/>
        </w:rPr>
      </w:pPr>
      <w:r w:rsidRPr="00300C59">
        <w:rPr>
          <w:sz w:val="24"/>
          <w:szCs w:val="24"/>
        </w:rPr>
        <w:t>*Resolution #08142024-To Implement OWC Ordinance 2024-01-Service Calls--Charge for services and cost recovery</w:t>
      </w:r>
    </w:p>
    <w:p w:rsidR="00300C59" w:rsidRPr="00300C59" w:rsidRDefault="00300C59" w:rsidP="00300C59">
      <w:pPr>
        <w:spacing w:after="0" w:line="240" w:lineRule="auto"/>
        <w:rPr>
          <w:sz w:val="24"/>
          <w:szCs w:val="24"/>
        </w:rPr>
      </w:pPr>
      <w:r w:rsidRPr="00300C59">
        <w:rPr>
          <w:sz w:val="24"/>
          <w:szCs w:val="24"/>
        </w:rPr>
        <w:t>*Heating/Building updates-lighting</w:t>
      </w:r>
    </w:p>
    <w:p w:rsidR="00300C59" w:rsidRPr="00300C59" w:rsidRDefault="00300C59" w:rsidP="00300C59">
      <w:pPr>
        <w:spacing w:after="0" w:line="240" w:lineRule="auto"/>
        <w:rPr>
          <w:sz w:val="24"/>
          <w:szCs w:val="24"/>
        </w:rPr>
      </w:pPr>
      <w:r w:rsidRPr="00300C59">
        <w:rPr>
          <w:sz w:val="24"/>
          <w:szCs w:val="24"/>
        </w:rPr>
        <w:t>*Recycling Contract/Update</w:t>
      </w:r>
    </w:p>
    <w:p w:rsidR="00300C59" w:rsidRPr="00300C59" w:rsidRDefault="00300C59" w:rsidP="00300C59">
      <w:pPr>
        <w:spacing w:after="0" w:line="240" w:lineRule="auto"/>
        <w:rPr>
          <w:sz w:val="24"/>
          <w:szCs w:val="24"/>
        </w:rPr>
      </w:pPr>
      <w:r w:rsidRPr="00300C59">
        <w:rPr>
          <w:sz w:val="24"/>
          <w:szCs w:val="24"/>
        </w:rPr>
        <w:t>*Roads/Gravel/Culverts/Grader updates</w:t>
      </w:r>
    </w:p>
    <w:p w:rsidR="00300C59" w:rsidRPr="00300C59" w:rsidRDefault="00300C59" w:rsidP="00300C59">
      <w:pPr>
        <w:pStyle w:val="NoSpacing"/>
        <w:rPr>
          <w:sz w:val="24"/>
          <w:szCs w:val="24"/>
        </w:rPr>
      </w:pPr>
      <w:r w:rsidRPr="00300C59">
        <w:rPr>
          <w:b/>
          <w:sz w:val="24"/>
          <w:szCs w:val="24"/>
        </w:rPr>
        <w:t>*WIS. STAT. §19.85(1</w:t>
      </w:r>
      <w:proofErr w:type="gramStart"/>
      <w:r w:rsidRPr="00300C59">
        <w:rPr>
          <w:b/>
          <w:sz w:val="24"/>
          <w:szCs w:val="24"/>
        </w:rPr>
        <w:t>)(</w:t>
      </w:r>
      <w:proofErr w:type="gramEnd"/>
      <w:r w:rsidRPr="00300C59">
        <w:rPr>
          <w:b/>
          <w:sz w:val="24"/>
          <w:szCs w:val="24"/>
        </w:rPr>
        <w:t>c)</w:t>
      </w:r>
      <w:r w:rsidRPr="00300C59">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300C59" w:rsidRPr="00300C59" w:rsidRDefault="00300C59" w:rsidP="00300C59">
      <w:pPr>
        <w:pStyle w:val="NoSpacing"/>
        <w:rPr>
          <w:sz w:val="24"/>
          <w:szCs w:val="24"/>
        </w:rPr>
      </w:pPr>
      <w:r w:rsidRPr="00300C59">
        <w:rPr>
          <w:sz w:val="24"/>
          <w:szCs w:val="24"/>
        </w:rPr>
        <w:t>*Public Comment</w:t>
      </w:r>
    </w:p>
    <w:p w:rsidR="00300C59" w:rsidRPr="00300C59" w:rsidRDefault="00300C59" w:rsidP="00300C59">
      <w:pPr>
        <w:pStyle w:val="NoSpacing"/>
        <w:rPr>
          <w:sz w:val="24"/>
          <w:szCs w:val="24"/>
        </w:rPr>
      </w:pPr>
      <w:r w:rsidRPr="00300C59">
        <w:rPr>
          <w:sz w:val="24"/>
          <w:szCs w:val="24"/>
        </w:rPr>
        <w:t>*Any other township business to come before the board</w:t>
      </w:r>
    </w:p>
    <w:p w:rsidR="00300C59" w:rsidRPr="00300C59" w:rsidRDefault="00300C59" w:rsidP="00300C59">
      <w:pPr>
        <w:pStyle w:val="NoSpacing"/>
        <w:rPr>
          <w:rFonts w:ascii="Comic Sans MS" w:hAnsi="Comic Sans MS"/>
          <w:sz w:val="24"/>
          <w:szCs w:val="24"/>
        </w:rPr>
      </w:pPr>
      <w:r w:rsidRPr="00300C59">
        <w:rPr>
          <w:sz w:val="24"/>
          <w:szCs w:val="24"/>
        </w:rPr>
        <w:t>*Agenda items for next meeting</w:t>
      </w:r>
    </w:p>
    <w:p w:rsidR="00300C59" w:rsidRPr="00300C59" w:rsidRDefault="00300C59" w:rsidP="00300C59">
      <w:pPr>
        <w:pStyle w:val="NoSpacing"/>
        <w:rPr>
          <w:sz w:val="24"/>
          <w:szCs w:val="24"/>
        </w:rPr>
      </w:pPr>
      <w:r w:rsidRPr="00300C59">
        <w:rPr>
          <w:sz w:val="24"/>
          <w:szCs w:val="24"/>
        </w:rPr>
        <w:t>*Approve and Pay Bills</w:t>
      </w:r>
    </w:p>
    <w:p w:rsidR="00300C59" w:rsidRPr="00300C59" w:rsidRDefault="00300C59" w:rsidP="00300C59">
      <w:pPr>
        <w:rPr>
          <w:sz w:val="24"/>
          <w:szCs w:val="24"/>
        </w:rPr>
      </w:pPr>
      <w:r w:rsidRPr="00300C59">
        <w:rPr>
          <w:sz w:val="24"/>
          <w:szCs w:val="24"/>
        </w:rPr>
        <w:t>*Adjourn</w:t>
      </w:r>
    </w:p>
    <w:p w:rsidR="00300C59" w:rsidRDefault="00300C59" w:rsidP="00300C59">
      <w:r>
        <w:t xml:space="preserve">                                                                                       Dawn </w:t>
      </w:r>
      <w:proofErr w:type="spellStart"/>
      <w:r>
        <w:t>Brossow</w:t>
      </w:r>
      <w:proofErr w:type="spellEnd"/>
      <w:r>
        <w:t>, Clerk</w:t>
      </w:r>
    </w:p>
    <w:p w:rsidR="00300C59" w:rsidRDefault="00300C59" w:rsidP="00300C59">
      <w:pPr>
        <w:spacing w:line="240" w:lineRule="auto"/>
        <w:rPr>
          <w:b/>
          <w:sz w:val="24"/>
          <w:szCs w:val="24"/>
        </w:rPr>
      </w:pPr>
      <w:r>
        <w:rPr>
          <w:b/>
          <w:sz w:val="24"/>
          <w:szCs w:val="24"/>
        </w:rPr>
        <w:t xml:space="preserve">                                                                </w:t>
      </w:r>
    </w:p>
    <w:p w:rsidR="00300C59" w:rsidRDefault="00300C59" w:rsidP="00300C59">
      <w:pPr>
        <w:spacing w:line="240" w:lineRule="auto"/>
        <w:rPr>
          <w:b/>
          <w:sz w:val="24"/>
          <w:szCs w:val="24"/>
        </w:rPr>
      </w:pPr>
    </w:p>
    <w:p w:rsidR="00300C59" w:rsidRDefault="00300C59" w:rsidP="00300C59">
      <w:pPr>
        <w:spacing w:line="240" w:lineRule="auto"/>
        <w:rPr>
          <w:b/>
          <w:sz w:val="24"/>
          <w:szCs w:val="24"/>
        </w:rPr>
      </w:pPr>
    </w:p>
    <w:p w:rsidR="00300C59" w:rsidRDefault="00300C59" w:rsidP="00300C59">
      <w:pPr>
        <w:spacing w:line="240" w:lineRule="auto"/>
        <w:jc w:val="center"/>
        <w:rPr>
          <w:b/>
          <w:sz w:val="40"/>
          <w:szCs w:val="40"/>
        </w:rPr>
      </w:pPr>
    </w:p>
    <w:p w:rsidR="00300C59" w:rsidRDefault="00300C59" w:rsidP="00300C59">
      <w:pPr>
        <w:spacing w:line="240" w:lineRule="auto"/>
        <w:jc w:val="center"/>
        <w:rPr>
          <w:b/>
          <w:sz w:val="40"/>
          <w:szCs w:val="40"/>
        </w:rPr>
      </w:pPr>
    </w:p>
    <w:p w:rsidR="00300C59" w:rsidRDefault="00300C59" w:rsidP="00300C59">
      <w:pPr>
        <w:spacing w:line="240" w:lineRule="auto"/>
        <w:jc w:val="center"/>
        <w:rPr>
          <w:b/>
          <w:sz w:val="40"/>
          <w:szCs w:val="40"/>
        </w:rPr>
      </w:pPr>
    </w:p>
    <w:p w:rsidR="00300C59" w:rsidRDefault="00300C59" w:rsidP="00300C59">
      <w:pPr>
        <w:spacing w:line="240" w:lineRule="auto"/>
        <w:jc w:val="center"/>
        <w:rPr>
          <w:sz w:val="40"/>
          <w:szCs w:val="40"/>
        </w:rPr>
      </w:pPr>
      <w:r>
        <w:rPr>
          <w:b/>
          <w:sz w:val="40"/>
          <w:szCs w:val="40"/>
        </w:rPr>
        <w:t>Budget Hearing</w:t>
      </w:r>
    </w:p>
    <w:p w:rsidR="00300C59" w:rsidRDefault="00300C59" w:rsidP="00300C59">
      <w:pPr>
        <w:spacing w:after="0" w:line="240" w:lineRule="auto"/>
        <w:rPr>
          <w:sz w:val="24"/>
          <w:szCs w:val="24"/>
        </w:rPr>
      </w:pPr>
      <w:r>
        <w:rPr>
          <w:sz w:val="24"/>
          <w:szCs w:val="24"/>
        </w:rPr>
        <w:t>Immediately following the Town Board Meeting, November 13</w:t>
      </w:r>
      <w:r>
        <w:rPr>
          <w:sz w:val="24"/>
          <w:szCs w:val="24"/>
          <w:vertAlign w:val="superscript"/>
        </w:rPr>
        <w:t>th</w:t>
      </w:r>
      <w:r>
        <w:rPr>
          <w:sz w:val="24"/>
          <w:szCs w:val="24"/>
        </w:rPr>
        <w:t>, 2024, there will be a budget hearing to discuss the proposed 2025 budget.</w:t>
      </w:r>
    </w:p>
    <w:p w:rsidR="00300C59" w:rsidRDefault="00300C59" w:rsidP="00300C59">
      <w:pPr>
        <w:spacing w:after="0" w:line="240" w:lineRule="auto"/>
        <w:rPr>
          <w:sz w:val="24"/>
          <w:szCs w:val="24"/>
        </w:rPr>
      </w:pPr>
    </w:p>
    <w:p w:rsidR="00300C59" w:rsidRDefault="00300C59" w:rsidP="00300C59">
      <w:pPr>
        <w:spacing w:after="0" w:line="240" w:lineRule="auto"/>
        <w:jc w:val="center"/>
        <w:rPr>
          <w:b/>
          <w:sz w:val="36"/>
          <w:szCs w:val="36"/>
        </w:rPr>
      </w:pPr>
      <w:r>
        <w:rPr>
          <w:b/>
          <w:sz w:val="36"/>
          <w:szCs w:val="36"/>
        </w:rPr>
        <w:t>Special Town Elector Meeting</w:t>
      </w:r>
    </w:p>
    <w:p w:rsidR="00300C59" w:rsidRDefault="00300C59" w:rsidP="00300C59">
      <w:pPr>
        <w:spacing w:after="0" w:line="240" w:lineRule="auto"/>
        <w:rPr>
          <w:sz w:val="24"/>
          <w:szCs w:val="24"/>
        </w:rPr>
      </w:pPr>
    </w:p>
    <w:p w:rsidR="00300C59" w:rsidRDefault="00300C59" w:rsidP="00300C59">
      <w:pPr>
        <w:spacing w:after="0" w:line="240" w:lineRule="auto"/>
        <w:rPr>
          <w:sz w:val="24"/>
          <w:szCs w:val="24"/>
        </w:rPr>
      </w:pPr>
      <w:r>
        <w:rPr>
          <w:sz w:val="24"/>
          <w:szCs w:val="24"/>
        </w:rPr>
        <w:t>Immediately following the hearing, on November 9</w:t>
      </w:r>
      <w:r>
        <w:rPr>
          <w:sz w:val="24"/>
          <w:szCs w:val="24"/>
          <w:vertAlign w:val="superscript"/>
        </w:rPr>
        <w:t>th</w:t>
      </w:r>
      <w:r>
        <w:rPr>
          <w:sz w:val="24"/>
          <w:szCs w:val="24"/>
        </w:rPr>
        <w:t>, 2023, a special Town Elector meeting called by the Town Board, will be held for the following purposes:</w:t>
      </w:r>
    </w:p>
    <w:p w:rsidR="00300C59" w:rsidRDefault="00300C59" w:rsidP="00300C59">
      <w:pPr>
        <w:pStyle w:val="ListParagraph"/>
        <w:numPr>
          <w:ilvl w:val="0"/>
          <w:numId w:val="1"/>
        </w:numPr>
        <w:spacing w:after="0" w:line="240" w:lineRule="auto"/>
        <w:rPr>
          <w:sz w:val="24"/>
          <w:szCs w:val="24"/>
        </w:rPr>
      </w:pPr>
      <w:r>
        <w:rPr>
          <w:sz w:val="24"/>
          <w:szCs w:val="24"/>
        </w:rPr>
        <w:t>To adopt the 2024 tax levy payable in 2025 pursuant to Sec.60.10(1)(a) WI</w:t>
      </w:r>
    </w:p>
    <w:p w:rsidR="00300C59" w:rsidRDefault="00300C59" w:rsidP="00300C59">
      <w:pPr>
        <w:pStyle w:val="ListParagraph"/>
        <w:spacing w:after="0" w:line="240" w:lineRule="auto"/>
        <w:ind w:left="915"/>
        <w:rPr>
          <w:sz w:val="24"/>
          <w:szCs w:val="24"/>
        </w:rPr>
      </w:pPr>
      <w:proofErr w:type="gramStart"/>
      <w:r>
        <w:rPr>
          <w:sz w:val="24"/>
          <w:szCs w:val="24"/>
        </w:rPr>
        <w:t>Statutes.</w:t>
      </w:r>
      <w:proofErr w:type="gramEnd"/>
      <w:r>
        <w:rPr>
          <w:sz w:val="24"/>
          <w:szCs w:val="24"/>
        </w:rPr>
        <w:t xml:space="preserve">                                 </w:t>
      </w:r>
    </w:p>
    <w:p w:rsidR="00300C59" w:rsidRDefault="00300C59" w:rsidP="00300C59">
      <w:pPr>
        <w:spacing w:after="0" w:line="240" w:lineRule="auto"/>
        <w:rPr>
          <w:sz w:val="24"/>
          <w:szCs w:val="24"/>
        </w:rPr>
      </w:pPr>
      <w:r>
        <w:rPr>
          <w:sz w:val="24"/>
          <w:szCs w:val="24"/>
        </w:rPr>
        <w:t xml:space="preserve">         2   To approve the 2025 highway expenditures pursuant to </w:t>
      </w:r>
      <w:proofErr w:type="gramStart"/>
      <w:r>
        <w:rPr>
          <w:sz w:val="24"/>
          <w:szCs w:val="24"/>
        </w:rPr>
        <w:t>Sec.82.03(</w:t>
      </w:r>
      <w:proofErr w:type="gramEnd"/>
      <w:r>
        <w:rPr>
          <w:sz w:val="24"/>
          <w:szCs w:val="24"/>
        </w:rPr>
        <w:t>2) WI</w:t>
      </w:r>
    </w:p>
    <w:p w:rsidR="00300C59" w:rsidRDefault="00300C59" w:rsidP="00300C59">
      <w:pPr>
        <w:spacing w:after="0" w:line="240" w:lineRule="auto"/>
        <w:rPr>
          <w:sz w:val="24"/>
          <w:szCs w:val="24"/>
        </w:rPr>
      </w:pPr>
      <w:r>
        <w:rPr>
          <w:sz w:val="24"/>
          <w:szCs w:val="24"/>
        </w:rPr>
        <w:t xml:space="preserve">               </w:t>
      </w:r>
      <w:proofErr w:type="gramStart"/>
      <w:r>
        <w:rPr>
          <w:sz w:val="24"/>
          <w:szCs w:val="24"/>
        </w:rPr>
        <w:t>Statutes.</w:t>
      </w:r>
      <w:proofErr w:type="gramEnd"/>
      <w:r>
        <w:rPr>
          <w:sz w:val="24"/>
          <w:szCs w:val="24"/>
        </w:rPr>
        <w:t xml:space="preserve">         </w:t>
      </w:r>
    </w:p>
    <w:p w:rsidR="00300C59" w:rsidRDefault="00300C59" w:rsidP="00300C59">
      <w:pPr>
        <w:spacing w:after="0" w:line="240" w:lineRule="auto"/>
        <w:rPr>
          <w:sz w:val="24"/>
          <w:szCs w:val="24"/>
        </w:rPr>
      </w:pPr>
      <w:r>
        <w:rPr>
          <w:sz w:val="24"/>
          <w:szCs w:val="24"/>
        </w:rPr>
        <w:t>The Town Board will convene to adopt the 2025 Budget, and then adjourn.</w:t>
      </w:r>
    </w:p>
    <w:p w:rsidR="00300C59" w:rsidRDefault="00300C59" w:rsidP="00300C59">
      <w:pPr>
        <w:spacing w:after="0" w:line="240" w:lineRule="auto"/>
        <w:rPr>
          <w:sz w:val="24"/>
          <w:szCs w:val="24"/>
        </w:rPr>
      </w:pPr>
    </w:p>
    <w:p w:rsidR="00300C59" w:rsidRDefault="00300C59" w:rsidP="00300C59">
      <w:pPr>
        <w:rPr>
          <w:sz w:val="24"/>
          <w:szCs w:val="24"/>
        </w:rPr>
      </w:pPr>
      <w:r>
        <w:rPr>
          <w:sz w:val="24"/>
          <w:szCs w:val="24"/>
        </w:rPr>
        <w:t xml:space="preserve">                                                                                                 Dawn </w:t>
      </w:r>
      <w:proofErr w:type="spellStart"/>
      <w:r>
        <w:rPr>
          <w:sz w:val="24"/>
          <w:szCs w:val="24"/>
        </w:rPr>
        <w:t>Brossow</w:t>
      </w:r>
      <w:proofErr w:type="spellEnd"/>
      <w:r>
        <w:rPr>
          <w:sz w:val="24"/>
          <w:szCs w:val="24"/>
        </w:rPr>
        <w:t>, Clerk</w:t>
      </w:r>
    </w:p>
    <w:p w:rsidR="000977BD" w:rsidRDefault="000977BD"/>
    <w:sectPr w:rsidR="000977BD" w:rsidSect="00097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C7D0F"/>
    <w:multiLevelType w:val="hybridMultilevel"/>
    <w:tmpl w:val="1E12E20A"/>
    <w:lvl w:ilvl="0" w:tplc="44CCAE46">
      <w:start w:val="1"/>
      <w:numFmt w:val="decimal"/>
      <w:lvlText w:val="%1."/>
      <w:lvlJc w:val="left"/>
      <w:pPr>
        <w:ind w:left="9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00C59"/>
    <w:rsid w:val="000977BD"/>
    <w:rsid w:val="00300C59"/>
    <w:rsid w:val="00C81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C59"/>
    <w:pPr>
      <w:spacing w:after="0" w:line="240" w:lineRule="auto"/>
    </w:pPr>
  </w:style>
  <w:style w:type="paragraph" w:styleId="ListParagraph">
    <w:name w:val="List Paragraph"/>
    <w:basedOn w:val="Normal"/>
    <w:uiPriority w:val="34"/>
    <w:qFormat/>
    <w:rsid w:val="00300C59"/>
    <w:pPr>
      <w:ind w:left="720"/>
      <w:contextualSpacing/>
    </w:pPr>
  </w:style>
</w:styles>
</file>

<file path=word/webSettings.xml><?xml version="1.0" encoding="utf-8"?>
<w:webSettings xmlns:r="http://schemas.openxmlformats.org/officeDocument/2006/relationships" xmlns:w="http://schemas.openxmlformats.org/wordprocessingml/2006/main">
  <w:divs>
    <w:div w:id="1108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2024-11-07T02:00:00Z</dcterms:created>
  <dcterms:modified xsi:type="dcterms:W3CDTF">2024-11-07T02:12:00Z</dcterms:modified>
</cp:coreProperties>
</file>